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4557F" w14:textId="6E57357D" w:rsidR="00D064B8" w:rsidRDefault="000F37FF" w:rsidP="000F37FF">
      <w:pPr>
        <w:jc w:val="both"/>
        <w:rPr>
          <w:lang w:val="en-US"/>
        </w:rPr>
      </w:pPr>
      <w:r>
        <w:rPr>
          <w:lang w:val="en-US"/>
        </w:rPr>
        <w:t xml:space="preserve">Complete exercises 1-5 in “Types of Dictionaries”.  </w:t>
      </w:r>
    </w:p>
    <w:sectPr w:rsidR="00D064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4B8"/>
    <w:rsid w:val="000F37FF"/>
    <w:rsid w:val="00C32A13"/>
    <w:rsid w:val="00D0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749E7"/>
  <w15:chartTrackingRefBased/>
  <w15:docId w15:val="{51515522-C9E6-4BBB-86BD-C7029AB1F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37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3</cp:revision>
  <dcterms:created xsi:type="dcterms:W3CDTF">2024-02-06T10:32:00Z</dcterms:created>
  <dcterms:modified xsi:type="dcterms:W3CDTF">2024-02-06T11:02:00Z</dcterms:modified>
</cp:coreProperties>
</file>